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2379315"/>
        <w:docPartObj>
          <w:docPartGallery w:val="Cover Pages"/>
          <w:docPartUnique/>
        </w:docPartObj>
      </w:sdtPr>
      <w:sdtContent>
        <w:p w:rsidR="00763CDA" w:rsidRDefault="00763CDA">
          <w:r>
            <w:rPr>
              <w:noProof/>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52920" cy="9142730"/>
                    <wp:effectExtent l="0" t="0" r="2540" b="133985"/>
                    <wp:wrapNone/>
                    <wp:docPr id="119" name="Groe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Content>
                                    <w:p w:rsidR="00763CDA" w:rsidRDefault="00763CDA">
                                      <w:pPr>
                                        <w:pStyle w:val="Geenafstand"/>
                                        <w:rPr>
                                          <w:color w:val="FFFFFF" w:themeColor="background1"/>
                                          <w:sz w:val="32"/>
                                          <w:szCs w:val="32"/>
                                        </w:rPr>
                                      </w:pPr>
                                      <w:r>
                                        <w:rPr>
                                          <w:color w:val="FFFFFF" w:themeColor="background1"/>
                                          <w:sz w:val="32"/>
                                          <w:szCs w:val="32"/>
                                        </w:rPr>
                                        <w:t>Niels van der Haegen</w:t>
                                      </w:r>
                                    </w:p>
                                  </w:sdtContent>
                                </w:sdt>
                                <w:p w:rsidR="00763CDA" w:rsidRDefault="00763CDA">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Content>
                                      <w:r>
                                        <w:rPr>
                                          <w:caps/>
                                          <w:color w:val="FFFFFF" w:themeColor="background1"/>
                                        </w:rPr>
                                        <w:t>P2S</w:t>
                                      </w:r>
                                    </w:sdtContent>
                                  </w:sdt>
                                  <w:r>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Content>
                                      <w:r>
                                        <w:rPr>
                                          <w:caps/>
                                          <w:color w:val="FFFFFF" w:themeColor="background1"/>
                                        </w:rPr>
                                        <w:t>16ha0811p</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rsidR="00763CDA" w:rsidRDefault="00763CDA">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Ontwerp dagdeel 2</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p w:rsidR="00763CDA" w:rsidRDefault="00763CDA">
                                      <w:pPr>
                                        <w:pStyle w:val="Geenafstand"/>
                                        <w:spacing w:before="240"/>
                                        <w:rPr>
                                          <w:caps/>
                                          <w:color w:val="44546A" w:themeColor="text2"/>
                                          <w:sz w:val="36"/>
                                          <w:szCs w:val="36"/>
                                        </w:rPr>
                                      </w:pPr>
                                      <w:r>
                                        <w:rPr>
                                          <w:caps/>
                                          <w:color w:val="44546A" w:themeColor="text2"/>
                                          <w:sz w:val="36"/>
                                          <w:szCs w:val="36"/>
                                        </w:rPr>
                                        <w:t xml:space="preserve">pedagogiek meesterproef </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e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Content>
                              <w:p w:rsidR="00763CDA" w:rsidRDefault="00763CDA">
                                <w:pPr>
                                  <w:pStyle w:val="Geenafstand"/>
                                  <w:rPr>
                                    <w:color w:val="FFFFFF" w:themeColor="background1"/>
                                    <w:sz w:val="32"/>
                                    <w:szCs w:val="32"/>
                                  </w:rPr>
                                </w:pPr>
                                <w:r>
                                  <w:rPr>
                                    <w:color w:val="FFFFFF" w:themeColor="background1"/>
                                    <w:sz w:val="32"/>
                                    <w:szCs w:val="32"/>
                                  </w:rPr>
                                  <w:t>Niels van der Haegen</w:t>
                                </w:r>
                              </w:p>
                            </w:sdtContent>
                          </w:sdt>
                          <w:p w:rsidR="00763CDA" w:rsidRDefault="00763CDA">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Content>
                                <w:r>
                                  <w:rPr>
                                    <w:caps/>
                                    <w:color w:val="FFFFFF" w:themeColor="background1"/>
                                  </w:rPr>
                                  <w:t>P2S</w:t>
                                </w:r>
                              </w:sdtContent>
                            </w:sdt>
                            <w:r>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Content>
                                <w:r>
                                  <w:rPr>
                                    <w:caps/>
                                    <w:color w:val="FFFFFF" w:themeColor="background1"/>
                                  </w:rPr>
                                  <w:t>16ha0811p</w:t>
                                </w:r>
                              </w:sdtContent>
                            </w:sdt>
                          </w:p>
                        </w:txbxContent>
                      </v:textbox>
                    </v:rec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rsidR="00763CDA" w:rsidRDefault="00763CDA">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Ontwerp dagdeel 2</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p w:rsidR="00763CDA" w:rsidRDefault="00763CDA">
                                <w:pPr>
                                  <w:pStyle w:val="Geenafstand"/>
                                  <w:spacing w:before="240"/>
                                  <w:rPr>
                                    <w:caps/>
                                    <w:color w:val="44546A" w:themeColor="text2"/>
                                    <w:sz w:val="36"/>
                                    <w:szCs w:val="36"/>
                                  </w:rPr>
                                </w:pPr>
                                <w:r>
                                  <w:rPr>
                                    <w:caps/>
                                    <w:color w:val="44546A" w:themeColor="text2"/>
                                    <w:sz w:val="36"/>
                                    <w:szCs w:val="36"/>
                                  </w:rPr>
                                  <w:t xml:space="preserve">pedagogiek meesterproef </w:t>
                                </w:r>
                              </w:p>
                            </w:sdtContent>
                          </w:sdt>
                        </w:txbxContent>
                      </v:textbox>
                    </v:shape>
                    <w10:wrap anchorx="page" anchory="page"/>
                  </v:group>
                </w:pict>
              </mc:Fallback>
            </mc:AlternateContent>
          </w:r>
        </w:p>
        <w:p w:rsidR="00763CDA" w:rsidRDefault="00763CDA">
          <w:r>
            <w:br w:type="page"/>
          </w:r>
        </w:p>
      </w:sdtContent>
    </w:sdt>
    <w:sdt>
      <w:sdtPr>
        <w:id w:val="-82373843"/>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763CDA" w:rsidRDefault="00763CDA">
          <w:pPr>
            <w:pStyle w:val="Kopvaninhoudsopgave"/>
          </w:pPr>
          <w:r>
            <w:t>Inhoud</w:t>
          </w:r>
        </w:p>
        <w:p w:rsidR="00763CDA" w:rsidRDefault="00763CDA">
          <w:r>
            <w:rPr>
              <w:b/>
              <w:bCs/>
            </w:rPr>
            <w:fldChar w:fldCharType="begin"/>
          </w:r>
          <w:r>
            <w:rPr>
              <w:b/>
              <w:bCs/>
            </w:rPr>
            <w:instrText xml:space="preserve"> TOC \o "1-3" \h \z \u </w:instrText>
          </w:r>
          <w:r>
            <w:rPr>
              <w:b/>
              <w:bCs/>
            </w:rPr>
            <w:fldChar w:fldCharType="separate"/>
          </w:r>
          <w:r>
            <w:rPr>
              <w:noProof/>
            </w:rPr>
            <w:t>Geen inhoudsopgavegegevens gevonden.</w:t>
          </w:r>
          <w:r>
            <w:rPr>
              <w:b/>
              <w:bCs/>
            </w:rPr>
            <w:fldChar w:fldCharType="end"/>
          </w:r>
        </w:p>
      </w:sdtContent>
    </w:sdt>
    <w:p w:rsidR="00763CDA" w:rsidRDefault="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Pr="00763CDA" w:rsidRDefault="00763CDA" w:rsidP="00763CDA"/>
    <w:p w:rsidR="00763CDA" w:rsidRDefault="00763CDA" w:rsidP="00763CDA"/>
    <w:p w:rsidR="00C84AD7" w:rsidRDefault="00763CDA" w:rsidP="00763CDA">
      <w:pPr>
        <w:tabs>
          <w:tab w:val="left" w:pos="2445"/>
        </w:tabs>
      </w:pPr>
      <w:r>
        <w:tab/>
      </w: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tabs>
          <w:tab w:val="left" w:pos="2445"/>
        </w:tabs>
      </w:pPr>
    </w:p>
    <w:p w:rsidR="00763CDA" w:rsidRDefault="00763CDA" w:rsidP="00763CDA">
      <w:pPr>
        <w:pStyle w:val="Kop1"/>
      </w:pPr>
      <w:r>
        <w:lastRenderedPageBreak/>
        <w:t xml:space="preserve">Inleiding </w:t>
      </w:r>
    </w:p>
    <w:p w:rsidR="00763CDA" w:rsidRDefault="00763CDA" w:rsidP="00763CDA"/>
    <w:p w:rsidR="00763CDA" w:rsidRDefault="00763CDA" w:rsidP="00763CDA">
      <w:r>
        <w:t xml:space="preserve">Ik wil deze les ontwerpen aan de hand van het ADI model. Ik wil de kinderen een aardrijkskunde les gaan geven, en gebruik maken van verschillende coöperatieve werkvormen. De kinderen gaan met verschillende soorten opdrachten aan de gang. Het is een klas van 25 leerlingen, dus er is vrij goed overzicht te houden in de klas. De les gaat over de grote waterkringloop. </w:t>
      </w:r>
    </w:p>
    <w:tbl>
      <w:tblPr>
        <w:tblpPr w:leftFromText="141" w:rightFromText="141" w:bottomFromText="160" w:vertAnchor="page" w:horzAnchor="margin" w:tblpY="457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9"/>
        <w:gridCol w:w="1788"/>
        <w:gridCol w:w="1769"/>
        <w:gridCol w:w="2058"/>
      </w:tblGrid>
      <w:tr w:rsidR="00763CDA" w:rsidTr="00763CDA">
        <w:trPr>
          <w:trHeight w:val="279"/>
        </w:trPr>
        <w:tc>
          <w:tcPr>
            <w:tcW w:w="7406" w:type="dxa"/>
            <w:gridSpan w:val="3"/>
            <w:tcBorders>
              <w:top w:val="single" w:sz="4" w:space="0" w:color="auto"/>
              <w:left w:val="single" w:sz="4" w:space="0" w:color="auto"/>
              <w:bottom w:val="single" w:sz="4" w:space="0" w:color="auto"/>
              <w:right w:val="single" w:sz="4" w:space="0" w:color="auto"/>
            </w:tcBorders>
            <w:shd w:val="clear" w:color="auto" w:fill="CCCCCC"/>
            <w:hideMark/>
          </w:tcPr>
          <w:p w:rsidR="00763CDA" w:rsidRDefault="00763CDA" w:rsidP="00763CDA">
            <w:pPr>
              <w:pStyle w:val="Geenafstand"/>
            </w:pPr>
            <w:r>
              <w:t>Driestar lesschema</w:t>
            </w:r>
          </w:p>
        </w:tc>
        <w:tc>
          <w:tcPr>
            <w:tcW w:w="2058" w:type="dxa"/>
            <w:tcBorders>
              <w:top w:val="single" w:sz="4" w:space="0" w:color="auto"/>
              <w:left w:val="single" w:sz="4" w:space="0" w:color="auto"/>
              <w:bottom w:val="single" w:sz="4" w:space="0" w:color="auto"/>
              <w:right w:val="single" w:sz="4" w:space="0" w:color="auto"/>
            </w:tcBorders>
            <w:shd w:val="clear" w:color="auto" w:fill="CCCCCC"/>
          </w:tcPr>
          <w:p w:rsidR="00763CDA" w:rsidRDefault="00763CDA" w:rsidP="00763CDA">
            <w:pPr>
              <w:pStyle w:val="Geenafstand"/>
            </w:pPr>
          </w:p>
        </w:tc>
      </w:tr>
      <w:tr w:rsidR="00763CDA" w:rsidTr="00763CDA">
        <w:trPr>
          <w:trHeight w:val="225"/>
        </w:trPr>
        <w:tc>
          <w:tcPr>
            <w:tcW w:w="3849" w:type="dxa"/>
            <w:tcBorders>
              <w:top w:val="single" w:sz="4" w:space="0" w:color="auto"/>
              <w:left w:val="single" w:sz="4" w:space="0" w:color="auto"/>
              <w:bottom w:val="single" w:sz="4" w:space="0" w:color="auto"/>
              <w:right w:val="single" w:sz="4" w:space="0" w:color="auto"/>
            </w:tcBorders>
            <w:shd w:val="clear" w:color="auto" w:fill="D9D9D9"/>
          </w:tcPr>
          <w:p w:rsidR="00763CDA" w:rsidRDefault="00763CDA" w:rsidP="00763CDA">
            <w:pPr>
              <w:pStyle w:val="Geenafstand"/>
              <w:rPr>
                <w:sz w:val="18"/>
                <w:szCs w:val="18"/>
              </w:rPr>
            </w:pPr>
          </w:p>
        </w:tc>
        <w:tc>
          <w:tcPr>
            <w:tcW w:w="5615" w:type="dxa"/>
            <w:gridSpan w:val="3"/>
            <w:tcBorders>
              <w:top w:val="single" w:sz="4" w:space="0" w:color="auto"/>
              <w:left w:val="single" w:sz="4" w:space="0" w:color="auto"/>
              <w:bottom w:val="single" w:sz="4" w:space="0" w:color="auto"/>
              <w:right w:val="single" w:sz="4" w:space="0" w:color="auto"/>
            </w:tcBorders>
            <w:shd w:val="clear" w:color="auto" w:fill="D9D9D9"/>
            <w:hideMark/>
          </w:tcPr>
          <w:p w:rsidR="00763CDA" w:rsidRDefault="00763CDA" w:rsidP="00763CDA">
            <w:pPr>
              <w:pStyle w:val="Geenafstand"/>
              <w:rPr>
                <w:sz w:val="18"/>
                <w:szCs w:val="18"/>
              </w:rPr>
            </w:pPr>
            <w:r>
              <w:rPr>
                <w:sz w:val="18"/>
                <w:szCs w:val="18"/>
              </w:rPr>
              <w:t xml:space="preserve">Gegevens opleiding </w:t>
            </w:r>
          </w:p>
        </w:tc>
      </w:tr>
      <w:tr w:rsidR="00763CDA" w:rsidTr="00763CDA">
        <w:trPr>
          <w:trHeight w:val="225"/>
        </w:trPr>
        <w:tc>
          <w:tcPr>
            <w:tcW w:w="3849"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Naam</w:t>
            </w:r>
          </w:p>
        </w:tc>
        <w:tc>
          <w:tcPr>
            <w:tcW w:w="5615" w:type="dxa"/>
            <w:gridSpan w:val="3"/>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 xml:space="preserve">Niels van der Haegen </w:t>
            </w:r>
          </w:p>
        </w:tc>
      </w:tr>
      <w:tr w:rsidR="00763CDA" w:rsidTr="00763CDA">
        <w:trPr>
          <w:trHeight w:val="225"/>
        </w:trPr>
        <w:tc>
          <w:tcPr>
            <w:tcW w:w="3849"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Klas</w:t>
            </w:r>
          </w:p>
        </w:tc>
        <w:tc>
          <w:tcPr>
            <w:tcW w:w="5615" w:type="dxa"/>
            <w:gridSpan w:val="3"/>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P2S</w:t>
            </w:r>
          </w:p>
        </w:tc>
      </w:tr>
      <w:tr w:rsidR="00763CDA" w:rsidTr="00763CDA">
        <w:trPr>
          <w:trHeight w:val="225"/>
        </w:trPr>
        <w:tc>
          <w:tcPr>
            <w:tcW w:w="3849"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Dag- of deeltijdopleiding</w:t>
            </w:r>
          </w:p>
        </w:tc>
        <w:tc>
          <w:tcPr>
            <w:tcW w:w="5615" w:type="dxa"/>
            <w:gridSpan w:val="3"/>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DAG</w:t>
            </w:r>
          </w:p>
        </w:tc>
      </w:tr>
      <w:tr w:rsidR="00763CDA" w:rsidTr="00763CDA">
        <w:trPr>
          <w:trHeight w:val="225"/>
        </w:trPr>
        <w:tc>
          <w:tcPr>
            <w:tcW w:w="3849"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proofErr w:type="spellStart"/>
            <w:r>
              <w:rPr>
                <w:sz w:val="18"/>
                <w:szCs w:val="18"/>
              </w:rPr>
              <w:t>Slb</w:t>
            </w:r>
            <w:proofErr w:type="spellEnd"/>
          </w:p>
        </w:tc>
        <w:tc>
          <w:tcPr>
            <w:tcW w:w="5615" w:type="dxa"/>
            <w:gridSpan w:val="3"/>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H. van der Vliet</w:t>
            </w:r>
          </w:p>
        </w:tc>
      </w:tr>
      <w:tr w:rsidR="00763CDA" w:rsidTr="00763CDA">
        <w:trPr>
          <w:trHeight w:val="225"/>
        </w:trPr>
        <w:tc>
          <w:tcPr>
            <w:tcW w:w="3849"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Periode</w:t>
            </w:r>
          </w:p>
        </w:tc>
        <w:tc>
          <w:tcPr>
            <w:tcW w:w="5615" w:type="dxa"/>
            <w:gridSpan w:val="3"/>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3</w:t>
            </w:r>
          </w:p>
        </w:tc>
      </w:tr>
      <w:tr w:rsidR="00763CDA" w:rsidTr="00763CDA">
        <w:trPr>
          <w:trHeight w:val="111"/>
        </w:trPr>
        <w:tc>
          <w:tcPr>
            <w:tcW w:w="3849" w:type="dxa"/>
            <w:vMerge w:val="restart"/>
            <w:tcBorders>
              <w:top w:val="single" w:sz="4" w:space="0" w:color="auto"/>
              <w:left w:val="single" w:sz="4" w:space="0" w:color="auto"/>
              <w:bottom w:val="single" w:sz="4" w:space="0" w:color="auto"/>
              <w:right w:val="single" w:sz="4" w:space="0" w:color="auto"/>
            </w:tcBorders>
          </w:tcPr>
          <w:p w:rsidR="00763CDA" w:rsidRDefault="00763CDA" w:rsidP="00763CDA">
            <w:pPr>
              <w:pStyle w:val="Geenafstand"/>
              <w:rPr>
                <w:sz w:val="18"/>
                <w:szCs w:val="18"/>
              </w:rPr>
            </w:pPr>
          </w:p>
          <w:p w:rsidR="00763CDA" w:rsidRDefault="00763CDA" w:rsidP="00763CDA">
            <w:pPr>
              <w:pStyle w:val="Geenafstand"/>
              <w:rPr>
                <w:sz w:val="18"/>
                <w:szCs w:val="18"/>
              </w:rPr>
            </w:pPr>
            <w:r>
              <w:rPr>
                <w:rFonts w:ascii="Times New Roman" w:hAnsi="Times New Roman"/>
                <w:noProof/>
                <w:sz w:val="24"/>
                <w:szCs w:val="24"/>
              </w:rPr>
              <w:drawing>
                <wp:anchor distT="0" distB="0" distL="114300" distR="114300" simplePos="0" relativeHeight="251661312" behindDoc="1" locked="0" layoutInCell="1" allowOverlap="1" wp14:anchorId="3409522D" wp14:editId="64A26841">
                  <wp:simplePos x="0" y="0"/>
                  <wp:positionH relativeFrom="column">
                    <wp:posOffset>3175</wp:posOffset>
                  </wp:positionH>
                  <wp:positionV relativeFrom="paragraph">
                    <wp:posOffset>108585</wp:posOffset>
                  </wp:positionV>
                  <wp:extent cx="2306955" cy="936625"/>
                  <wp:effectExtent l="0" t="0" r="0" b="0"/>
                  <wp:wrapThrough wrapText="bothSides">
                    <wp:wrapPolygon edited="0">
                      <wp:start x="0" y="0"/>
                      <wp:lineTo x="0" y="21087"/>
                      <wp:lineTo x="21404" y="21087"/>
                      <wp:lineTo x="21404" y="0"/>
                      <wp:lineTo x="0" y="0"/>
                    </wp:wrapPolygon>
                  </wp:wrapThrough>
                  <wp:docPr id="2" name="Afbeelding 2" descr="Beschrijving: K:\overig\presentaties en logo\Logo Driestar Hog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K:\overig\presentaties en logo\Logo Driestar Hogeschoo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6955" cy="936625"/>
                          </a:xfrm>
                          <a:prstGeom prst="rect">
                            <a:avLst/>
                          </a:prstGeom>
                          <a:noFill/>
                        </pic:spPr>
                      </pic:pic>
                    </a:graphicData>
                  </a:graphic>
                  <wp14:sizeRelH relativeFrom="page">
                    <wp14:pctWidth>0</wp14:pctWidth>
                  </wp14:sizeRelH>
                  <wp14:sizeRelV relativeFrom="page">
                    <wp14:pctHeight>0</wp14:pctHeight>
                  </wp14:sizeRelV>
                </wp:anchor>
              </w:drawing>
            </w:r>
          </w:p>
          <w:p w:rsidR="00763CDA" w:rsidRDefault="00763CDA" w:rsidP="00763CDA">
            <w:pPr>
              <w:pStyle w:val="Geenafstand"/>
              <w:rPr>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D9D9D9"/>
          </w:tcPr>
          <w:p w:rsidR="00763CDA" w:rsidRDefault="00763CDA" w:rsidP="00763CDA">
            <w:pPr>
              <w:pStyle w:val="Geenafstand"/>
              <w:rPr>
                <w:sz w:val="18"/>
                <w:szCs w:val="18"/>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3CDA" w:rsidRDefault="00763CDA" w:rsidP="00763CDA">
            <w:pPr>
              <w:pStyle w:val="Geenafstand"/>
              <w:rPr>
                <w:sz w:val="18"/>
                <w:szCs w:val="18"/>
              </w:rPr>
            </w:pPr>
            <w:r>
              <w:rPr>
                <w:sz w:val="18"/>
                <w:szCs w:val="18"/>
              </w:rPr>
              <w:t>Gegevens stageschool</w:t>
            </w:r>
          </w:p>
        </w:tc>
      </w:tr>
      <w:tr w:rsidR="00763CDA" w:rsidTr="00763CDA">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Code</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 xml:space="preserve">EHS </w:t>
            </w:r>
          </w:p>
        </w:tc>
      </w:tr>
      <w:tr w:rsidR="00763CDA" w:rsidTr="00763CDA">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Naam</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proofErr w:type="spellStart"/>
            <w:r>
              <w:rPr>
                <w:sz w:val="18"/>
                <w:szCs w:val="18"/>
              </w:rPr>
              <w:t>Eben-haëzer</w:t>
            </w:r>
            <w:proofErr w:type="spellEnd"/>
            <w:r>
              <w:rPr>
                <w:sz w:val="18"/>
                <w:szCs w:val="18"/>
              </w:rPr>
              <w:t xml:space="preserve"> School </w:t>
            </w:r>
          </w:p>
        </w:tc>
      </w:tr>
      <w:tr w:rsidR="00763CDA" w:rsidTr="00763CDA">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Plaats</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 xml:space="preserve">Lienden </w:t>
            </w:r>
          </w:p>
        </w:tc>
      </w:tr>
      <w:tr w:rsidR="00763CDA" w:rsidTr="00763CDA">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Groep</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4/5</w:t>
            </w:r>
          </w:p>
        </w:tc>
      </w:tr>
      <w:tr w:rsidR="00763CDA" w:rsidTr="00763CDA">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Aantal leerlingen</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25</w:t>
            </w:r>
          </w:p>
        </w:tc>
      </w:tr>
      <w:tr w:rsidR="00763CDA" w:rsidTr="00763CDA">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Datum</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16-04-2018</w:t>
            </w:r>
          </w:p>
        </w:tc>
      </w:tr>
      <w:tr w:rsidR="00763CDA" w:rsidTr="00763CDA">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Activiteit</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 xml:space="preserve">Aardrijkskunde </w:t>
            </w:r>
          </w:p>
        </w:tc>
      </w:tr>
      <w:tr w:rsidR="00763CDA" w:rsidTr="00763CDA">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hideMark/>
          </w:tcPr>
          <w:p w:rsidR="00763CDA" w:rsidRDefault="00763CDA" w:rsidP="00763CDA">
            <w:pPr>
              <w:pStyle w:val="Geenafstand"/>
              <w:rPr>
                <w:sz w:val="18"/>
                <w:szCs w:val="18"/>
              </w:rPr>
            </w:pPr>
            <w:r>
              <w:rPr>
                <w:sz w:val="18"/>
                <w:szCs w:val="18"/>
              </w:rPr>
              <w:t>Naam mentor</w:t>
            </w:r>
          </w:p>
        </w:tc>
        <w:tc>
          <w:tcPr>
            <w:tcW w:w="3827" w:type="dxa"/>
            <w:gridSpan w:val="2"/>
            <w:tcBorders>
              <w:top w:val="single" w:sz="4" w:space="0" w:color="auto"/>
              <w:left w:val="single" w:sz="4" w:space="0" w:color="auto"/>
              <w:bottom w:val="single" w:sz="4" w:space="0" w:color="auto"/>
              <w:right w:val="single" w:sz="4" w:space="0" w:color="auto"/>
            </w:tcBorders>
            <w:hideMark/>
          </w:tcPr>
          <w:p w:rsidR="00763CDA" w:rsidRDefault="00763CDA" w:rsidP="00763CDA">
            <w:pPr>
              <w:pStyle w:val="Geenafstand"/>
              <w:rPr>
                <w:sz w:val="18"/>
                <w:szCs w:val="18"/>
              </w:rPr>
            </w:pPr>
            <w:r>
              <w:rPr>
                <w:sz w:val="18"/>
                <w:szCs w:val="18"/>
              </w:rPr>
              <w:t>Annelies Hendriksen</w:t>
            </w:r>
          </w:p>
        </w:tc>
      </w:tr>
      <w:tr w:rsidR="00763CDA" w:rsidTr="00763CDA">
        <w:trPr>
          <w:trHeight w:val="4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CDA" w:rsidRDefault="00763CDA" w:rsidP="00763CDA">
            <w:pPr>
              <w:pStyle w:val="Geenafstand"/>
              <w:rPr>
                <w:rFonts w:eastAsia="Times New Roman" w:cs="Times New Roman"/>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E0E0E0"/>
          </w:tcPr>
          <w:p w:rsidR="00763CDA" w:rsidRDefault="00763CDA" w:rsidP="00763CDA">
            <w:pPr>
              <w:pStyle w:val="Geenafstand"/>
              <w:rPr>
                <w:sz w:val="18"/>
                <w:szCs w:val="18"/>
              </w:rPr>
            </w:pPr>
            <w:r>
              <w:rPr>
                <w:sz w:val="18"/>
                <w:szCs w:val="18"/>
              </w:rPr>
              <w:t>Handtekening mentor</w:t>
            </w:r>
          </w:p>
          <w:p w:rsidR="00763CDA" w:rsidRDefault="00763CDA" w:rsidP="00763CDA">
            <w:pPr>
              <w:pStyle w:val="Geenafstand"/>
              <w:rPr>
                <w:sz w:val="18"/>
                <w:szCs w:val="18"/>
              </w:rPr>
            </w:pPr>
          </w:p>
          <w:p w:rsidR="00763CDA" w:rsidRDefault="00763CDA" w:rsidP="00763CDA">
            <w:pPr>
              <w:pStyle w:val="Geenafstand"/>
              <w:rPr>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rsidR="00763CDA" w:rsidRDefault="00763CDA" w:rsidP="00763CDA">
            <w:pPr>
              <w:pStyle w:val="Geenafstand"/>
              <w:rPr>
                <w:sz w:val="18"/>
                <w:szCs w:val="18"/>
              </w:rPr>
            </w:pPr>
          </w:p>
        </w:tc>
      </w:tr>
      <w:tr w:rsidR="00763CDA" w:rsidTr="00763CDA">
        <w:trPr>
          <w:trHeight w:val="438"/>
        </w:trPr>
        <w:tc>
          <w:tcPr>
            <w:tcW w:w="9464" w:type="dxa"/>
            <w:gridSpan w:val="4"/>
            <w:tcBorders>
              <w:top w:val="single" w:sz="4" w:space="0" w:color="auto"/>
              <w:left w:val="single" w:sz="4" w:space="0" w:color="auto"/>
              <w:bottom w:val="single" w:sz="4" w:space="0" w:color="auto"/>
              <w:right w:val="single" w:sz="4" w:space="0" w:color="auto"/>
            </w:tcBorders>
          </w:tcPr>
          <w:p w:rsidR="00763CDA" w:rsidRDefault="00763CDA" w:rsidP="00763CDA">
            <w:pPr>
              <w:pStyle w:val="Geenafstand"/>
              <w:rPr>
                <w:sz w:val="18"/>
                <w:szCs w:val="18"/>
              </w:rPr>
            </w:pPr>
            <w:r>
              <w:rPr>
                <w:sz w:val="18"/>
                <w:szCs w:val="18"/>
              </w:rPr>
              <w:t>Beginsituatie van de …</w:t>
            </w:r>
          </w:p>
          <w:p w:rsidR="00763CDA" w:rsidRDefault="00763CDA" w:rsidP="00763CDA">
            <w:pPr>
              <w:pStyle w:val="Geenafstand"/>
              <w:rPr>
                <w:sz w:val="18"/>
                <w:szCs w:val="18"/>
              </w:rPr>
            </w:pPr>
            <w:r>
              <w:rPr>
                <w:sz w:val="18"/>
                <w:szCs w:val="18"/>
              </w:rPr>
              <w:t xml:space="preserve">Leerkracht: Ik heb de kinderen deze periode nog geen aardrijkskunde gegeven. De klas ken ik nu wel goed, maar nog niet met het vak aardrijkskunde. De stof ken ik wel goed. </w:t>
            </w:r>
          </w:p>
          <w:p w:rsidR="00763CDA" w:rsidRDefault="00763CDA" w:rsidP="00763CDA">
            <w:pPr>
              <w:pStyle w:val="Geenafstand"/>
              <w:rPr>
                <w:sz w:val="18"/>
                <w:szCs w:val="18"/>
              </w:rPr>
            </w:pPr>
          </w:p>
          <w:p w:rsidR="00763CDA" w:rsidRDefault="00763CDA" w:rsidP="00763CDA">
            <w:pPr>
              <w:pStyle w:val="Geenafstand"/>
              <w:rPr>
                <w:sz w:val="18"/>
                <w:szCs w:val="18"/>
              </w:rPr>
            </w:pPr>
            <w:r>
              <w:rPr>
                <w:sz w:val="18"/>
                <w:szCs w:val="18"/>
              </w:rPr>
              <w:t xml:space="preserve">Lesinhoud: De les gaat over de grote kringloop van het water. De methode is van </w:t>
            </w:r>
            <w:proofErr w:type="spellStart"/>
            <w:r>
              <w:rPr>
                <w:sz w:val="18"/>
                <w:szCs w:val="18"/>
              </w:rPr>
              <w:t>Geobas</w:t>
            </w:r>
            <w:proofErr w:type="spellEnd"/>
            <w:r>
              <w:rPr>
                <w:sz w:val="18"/>
                <w:szCs w:val="18"/>
              </w:rPr>
              <w:t xml:space="preserve">. De kinderen leren hoe het water gaat van de bergen naar de rijn, en vandaar naar de zee. </w:t>
            </w:r>
          </w:p>
          <w:p w:rsidR="00763CDA" w:rsidRDefault="00763CDA" w:rsidP="00763CDA">
            <w:pPr>
              <w:pStyle w:val="Geenafstand"/>
              <w:rPr>
                <w:sz w:val="18"/>
                <w:szCs w:val="18"/>
              </w:rPr>
            </w:pPr>
          </w:p>
          <w:p w:rsidR="00763CDA" w:rsidRDefault="00763CDA" w:rsidP="00763CDA">
            <w:pPr>
              <w:pStyle w:val="Geenafstand"/>
              <w:rPr>
                <w:sz w:val="18"/>
                <w:szCs w:val="18"/>
              </w:rPr>
            </w:pPr>
            <w:r>
              <w:rPr>
                <w:sz w:val="18"/>
                <w:szCs w:val="18"/>
              </w:rPr>
              <w:t xml:space="preserve">Leerling: De kinderen kennen de kleine waterkringloop wel al. Deze grote nog niet. De kinderen verschillen in leeftijd, omdat het een combinatieklas is. Dus ook het niveau op dit gebied verschilt. </w:t>
            </w:r>
          </w:p>
          <w:p w:rsidR="00763CDA" w:rsidRDefault="00763CDA" w:rsidP="00763CDA">
            <w:pPr>
              <w:pStyle w:val="Geenafstand"/>
              <w:rPr>
                <w:sz w:val="18"/>
                <w:szCs w:val="18"/>
              </w:rPr>
            </w:pPr>
          </w:p>
          <w:p w:rsidR="00763CDA" w:rsidRDefault="00763CDA" w:rsidP="00763CDA">
            <w:pPr>
              <w:pStyle w:val="Geenafstand"/>
              <w:rPr>
                <w:sz w:val="18"/>
                <w:szCs w:val="18"/>
              </w:rPr>
            </w:pPr>
          </w:p>
        </w:tc>
      </w:tr>
      <w:tr w:rsidR="00763CDA" w:rsidTr="00763CDA">
        <w:trPr>
          <w:trHeight w:val="438"/>
        </w:trPr>
        <w:tc>
          <w:tcPr>
            <w:tcW w:w="9464" w:type="dxa"/>
            <w:gridSpan w:val="4"/>
            <w:tcBorders>
              <w:top w:val="single" w:sz="4" w:space="0" w:color="auto"/>
              <w:left w:val="single" w:sz="4" w:space="0" w:color="auto"/>
              <w:bottom w:val="single" w:sz="4" w:space="0" w:color="auto"/>
              <w:right w:val="single" w:sz="4" w:space="0" w:color="auto"/>
            </w:tcBorders>
          </w:tcPr>
          <w:p w:rsidR="00763CDA" w:rsidRDefault="00763CDA" w:rsidP="00763CDA">
            <w:pPr>
              <w:pStyle w:val="Geenafstand"/>
              <w:rPr>
                <w:sz w:val="18"/>
                <w:szCs w:val="18"/>
              </w:rPr>
            </w:pPr>
            <w:r>
              <w:rPr>
                <w:sz w:val="18"/>
                <w:szCs w:val="18"/>
              </w:rPr>
              <w:t>Lesdoel: De kinderen leren:</w:t>
            </w:r>
          </w:p>
          <w:p w:rsidR="00763CDA" w:rsidRDefault="00763CDA" w:rsidP="00763CDA">
            <w:pPr>
              <w:pStyle w:val="Geenafstand"/>
              <w:rPr>
                <w:sz w:val="18"/>
                <w:szCs w:val="18"/>
              </w:rPr>
            </w:pPr>
            <w:r>
              <w:rPr>
                <w:sz w:val="18"/>
                <w:szCs w:val="18"/>
              </w:rPr>
              <w:t>Dat er hoog in de bergen altijd sneeuw ligt</w:t>
            </w:r>
          </w:p>
          <w:p w:rsidR="00763CDA" w:rsidRDefault="00763CDA" w:rsidP="00763CDA">
            <w:pPr>
              <w:pStyle w:val="Geenafstand"/>
              <w:rPr>
                <w:sz w:val="18"/>
                <w:szCs w:val="18"/>
              </w:rPr>
            </w:pPr>
            <w:r>
              <w:rPr>
                <w:sz w:val="18"/>
                <w:szCs w:val="18"/>
              </w:rPr>
              <w:t xml:space="preserve">Dat het water in de rijn smeltwater is. </w:t>
            </w:r>
          </w:p>
          <w:p w:rsidR="00763CDA" w:rsidRDefault="00763CDA" w:rsidP="00763CDA">
            <w:pPr>
              <w:pStyle w:val="Geenafstand"/>
              <w:rPr>
                <w:sz w:val="18"/>
                <w:szCs w:val="18"/>
              </w:rPr>
            </w:pPr>
            <w:r>
              <w:rPr>
                <w:sz w:val="18"/>
                <w:szCs w:val="18"/>
              </w:rPr>
              <w:t>Hoe de rijn steeds groter word.</w:t>
            </w:r>
          </w:p>
          <w:p w:rsidR="00763CDA" w:rsidRDefault="00763CDA" w:rsidP="00763CDA">
            <w:pPr>
              <w:pStyle w:val="Geenafstand"/>
              <w:rPr>
                <w:sz w:val="18"/>
                <w:szCs w:val="18"/>
              </w:rPr>
            </w:pPr>
            <w:r>
              <w:rPr>
                <w:sz w:val="18"/>
                <w:szCs w:val="18"/>
              </w:rPr>
              <w:t>Dat rivieren uitmonden in de zee.</w:t>
            </w:r>
          </w:p>
          <w:p w:rsidR="00763CDA" w:rsidRDefault="00763CDA" w:rsidP="00763CDA">
            <w:pPr>
              <w:pStyle w:val="Geenafstand"/>
              <w:rPr>
                <w:sz w:val="18"/>
                <w:szCs w:val="18"/>
              </w:rPr>
            </w:pPr>
            <w:r>
              <w:rPr>
                <w:sz w:val="18"/>
                <w:szCs w:val="18"/>
              </w:rPr>
              <w:t xml:space="preserve">Hoe de grote kringloop werkt. </w:t>
            </w:r>
          </w:p>
          <w:p w:rsidR="00763CDA" w:rsidRDefault="00763CDA" w:rsidP="00763CDA">
            <w:pPr>
              <w:pStyle w:val="Geenafstand"/>
              <w:rPr>
                <w:sz w:val="18"/>
                <w:szCs w:val="18"/>
              </w:rPr>
            </w:pPr>
          </w:p>
          <w:p w:rsidR="00763CDA" w:rsidRDefault="00763CDA" w:rsidP="00763CDA">
            <w:pPr>
              <w:pStyle w:val="Geenafstand"/>
              <w:rPr>
                <w:sz w:val="18"/>
                <w:szCs w:val="18"/>
              </w:rPr>
            </w:pPr>
          </w:p>
          <w:p w:rsidR="00763CDA" w:rsidRDefault="00763CDA" w:rsidP="00763CDA">
            <w:pPr>
              <w:pStyle w:val="Geenafstand"/>
              <w:rPr>
                <w:sz w:val="18"/>
                <w:szCs w:val="18"/>
              </w:rPr>
            </w:pPr>
          </w:p>
          <w:p w:rsidR="00763CDA" w:rsidRDefault="00763CDA" w:rsidP="00763CDA">
            <w:pPr>
              <w:pStyle w:val="Geenafstand"/>
              <w:rPr>
                <w:sz w:val="18"/>
                <w:szCs w:val="18"/>
              </w:rPr>
            </w:pPr>
          </w:p>
        </w:tc>
      </w:tr>
      <w:tr w:rsidR="00763CDA" w:rsidTr="00763CDA">
        <w:trPr>
          <w:trHeight w:val="438"/>
        </w:trPr>
        <w:tc>
          <w:tcPr>
            <w:tcW w:w="9464" w:type="dxa"/>
            <w:gridSpan w:val="4"/>
            <w:tcBorders>
              <w:top w:val="single" w:sz="4" w:space="0" w:color="auto"/>
              <w:left w:val="single" w:sz="4" w:space="0" w:color="auto"/>
              <w:bottom w:val="single" w:sz="4" w:space="0" w:color="auto"/>
              <w:right w:val="single" w:sz="4" w:space="0" w:color="auto"/>
            </w:tcBorders>
          </w:tcPr>
          <w:p w:rsidR="00763CDA" w:rsidRDefault="00763CDA" w:rsidP="00763CDA">
            <w:pPr>
              <w:pStyle w:val="Geenafstand"/>
              <w:rPr>
                <w:sz w:val="18"/>
                <w:szCs w:val="18"/>
              </w:rPr>
            </w:pPr>
            <w:r>
              <w:rPr>
                <w:sz w:val="18"/>
                <w:szCs w:val="18"/>
              </w:rPr>
              <w:t xml:space="preserve">Persoonlijk leerdoel: </w:t>
            </w:r>
          </w:p>
          <w:p w:rsidR="00763CDA" w:rsidRDefault="00763CDA" w:rsidP="00763CDA">
            <w:pPr>
              <w:pStyle w:val="Geenafstand"/>
              <w:rPr>
                <w:sz w:val="18"/>
                <w:szCs w:val="18"/>
              </w:rPr>
            </w:pPr>
          </w:p>
          <w:p w:rsidR="00763CDA" w:rsidRDefault="00763CDA" w:rsidP="00763CDA">
            <w:pPr>
              <w:pStyle w:val="Geenafstand"/>
              <w:rPr>
                <w:sz w:val="18"/>
                <w:szCs w:val="18"/>
              </w:rPr>
            </w:pPr>
            <w:r>
              <w:rPr>
                <w:sz w:val="18"/>
                <w:szCs w:val="18"/>
              </w:rPr>
              <w:t xml:space="preserve">Ik wil deze les zorgen voor een afwisselende leeromgeving. Dit wil ik doen door er een kaart bij te pakken voor een goed beeld bij de kinderen. Ook wil ik ze een doe opdracht geven, waar ze samen de grote waterkringloop mogen maken in groepjes. </w:t>
            </w:r>
          </w:p>
          <w:p w:rsidR="00763CDA" w:rsidRDefault="00763CDA" w:rsidP="00763CDA">
            <w:pPr>
              <w:pStyle w:val="Geenafstand"/>
              <w:rPr>
                <w:sz w:val="18"/>
                <w:szCs w:val="18"/>
              </w:rPr>
            </w:pPr>
          </w:p>
          <w:p w:rsidR="00763CDA" w:rsidRDefault="00763CDA" w:rsidP="00763CDA">
            <w:pPr>
              <w:pStyle w:val="Geenafstand"/>
              <w:rPr>
                <w:sz w:val="18"/>
                <w:szCs w:val="18"/>
              </w:rPr>
            </w:pPr>
          </w:p>
        </w:tc>
      </w:tr>
    </w:tbl>
    <w:p w:rsidR="00763CDA" w:rsidRDefault="00763CDA" w:rsidP="00763CDA">
      <w:pPr>
        <w:pStyle w:val="Kop1"/>
      </w:pPr>
      <w:r>
        <w:t xml:space="preserve">Lesschema </w:t>
      </w:r>
    </w:p>
    <w:p w:rsidR="00763CDA" w:rsidRDefault="00763CDA" w:rsidP="00763CDA"/>
    <w:p w:rsidR="00763CDA" w:rsidRDefault="00763CDA" w:rsidP="00763CDA">
      <w:pPr>
        <w:pStyle w:val="Kop1"/>
      </w:pPr>
      <w:r>
        <w:lastRenderedPageBreak/>
        <w:t xml:space="preserve">Inleiding </w:t>
      </w:r>
    </w:p>
    <w:p w:rsidR="00763CDA" w:rsidRDefault="00763CDA" w:rsidP="00763CDA"/>
    <w:p w:rsidR="00763CDA" w:rsidRPr="00763CDA" w:rsidRDefault="00763CDA" w:rsidP="00763CDA">
      <w:pPr>
        <w:pStyle w:val="Normaalweb"/>
        <w:spacing w:before="0" w:beforeAutospacing="0" w:after="0" w:afterAutospacing="0"/>
        <w:rPr>
          <w:rFonts w:asciiTheme="minorHAnsi" w:hAnsiTheme="minorHAnsi" w:cstheme="minorHAnsi"/>
          <w:color w:val="333333"/>
          <w:sz w:val="22"/>
          <w:szCs w:val="22"/>
        </w:rPr>
      </w:pPr>
      <w:r w:rsidRPr="00763CDA">
        <w:rPr>
          <w:rFonts w:asciiTheme="minorHAnsi" w:hAnsiTheme="minorHAnsi" w:cstheme="minorHAnsi"/>
          <w:color w:val="333333"/>
          <w:sz w:val="22"/>
          <w:szCs w:val="22"/>
        </w:rPr>
        <w:t xml:space="preserve">Fase 1. Terugblik </w:t>
      </w:r>
    </w:p>
    <w:p w:rsidR="00763CDA" w:rsidRPr="00763CDA" w:rsidRDefault="00763CDA" w:rsidP="00763CDA">
      <w:pPr>
        <w:pStyle w:val="Normaalweb"/>
        <w:spacing w:before="0" w:beforeAutospacing="0" w:after="0" w:afterAutospacing="0"/>
        <w:rPr>
          <w:rFonts w:asciiTheme="minorHAnsi" w:hAnsiTheme="minorHAnsi" w:cstheme="minorHAnsi"/>
          <w:color w:val="333333"/>
          <w:sz w:val="22"/>
          <w:szCs w:val="22"/>
        </w:rPr>
      </w:pPr>
    </w:p>
    <w:p w:rsidR="00763CDA" w:rsidRPr="00763CDA" w:rsidRDefault="00763CDA" w:rsidP="00763CDA">
      <w:pPr>
        <w:rPr>
          <w:rFonts w:cstheme="minorHAnsi"/>
        </w:rPr>
      </w:pPr>
      <w:r w:rsidRPr="00763CDA">
        <w:rPr>
          <w:rFonts w:cstheme="minorHAnsi"/>
        </w:rPr>
        <w:t xml:space="preserve">Ik begin met de coöperatieve werkvorm: denken delen en uitwisselen. De kinderen gaan dan terug koppelen naar de vorige les. ze halen de informatie op die ze nog weten van de vorige keer. Aan de hand daarvan ga ik verder met mijn les. </w:t>
      </w:r>
    </w:p>
    <w:p w:rsidR="00763CDA" w:rsidRPr="00763CDA" w:rsidRDefault="00763CDA" w:rsidP="00763CDA">
      <w:pPr>
        <w:shd w:val="clear" w:color="auto" w:fill="FFFFFF"/>
        <w:rPr>
          <w:rFonts w:cstheme="minorHAnsi"/>
          <w:color w:val="2A2A2A"/>
        </w:rPr>
      </w:pPr>
      <w:r w:rsidRPr="00763CDA">
        <w:rPr>
          <w:rFonts w:cstheme="minorHAnsi"/>
          <w:color w:val="2A2A2A"/>
        </w:rPr>
        <w:t>De leerkracht geeft een opdracht of stelt een vraag. De leerlingen krijgen een á twee minuten om over het antwoord na te denken. Daarna overleggen ze in tweetallen. Tenslotte worden de antwoorden klassikaal uitgewisseld. Het is een handige werkvorm om voorkennis te activeren of om te oriënteren op een opdracht. Maar de leerkracht kan deze vorm ook bij zelfstandige verwerking inzetten. Ook voor reflectie of terugblik is hij geschikt. Deze werkvorm is geschikt voor groep 1 tot en met 8. De samenwerkingsvaardigheden die aan bod komen zijn: luisteren en informatie uitwisselen. De tijdsduur is ongeveer vijf minuten.</w:t>
      </w:r>
      <w:r w:rsidRPr="00763CDA">
        <w:rPr>
          <w:rFonts w:cstheme="minorHAnsi"/>
          <w:color w:val="2A2A2A"/>
        </w:rPr>
        <w:t xml:space="preserve"> (Kerpel, 2014)</w:t>
      </w:r>
    </w:p>
    <w:p w:rsidR="00763CDA" w:rsidRPr="00763CDA" w:rsidRDefault="00763CDA" w:rsidP="00763CDA">
      <w:pPr>
        <w:pStyle w:val="Normaalweb"/>
        <w:spacing w:before="0" w:beforeAutospacing="0" w:after="0" w:afterAutospacing="0"/>
        <w:rPr>
          <w:rFonts w:asciiTheme="minorHAnsi" w:hAnsiTheme="minorHAnsi" w:cstheme="minorHAnsi"/>
          <w:color w:val="333333"/>
          <w:sz w:val="22"/>
          <w:szCs w:val="22"/>
        </w:rPr>
      </w:pPr>
      <w:r w:rsidRPr="00763CDA">
        <w:rPr>
          <w:rFonts w:asciiTheme="minorHAnsi" w:hAnsiTheme="minorHAnsi" w:cstheme="minorHAnsi"/>
          <w:color w:val="333333"/>
          <w:sz w:val="22"/>
          <w:szCs w:val="22"/>
        </w:rPr>
        <w:br/>
        <w:t>Fase 2. Oriëntatie</w:t>
      </w:r>
    </w:p>
    <w:p w:rsidR="00763CDA" w:rsidRPr="00763CDA" w:rsidRDefault="00763CDA" w:rsidP="00763CDA">
      <w:pPr>
        <w:pStyle w:val="Normaalweb"/>
        <w:spacing w:before="0" w:beforeAutospacing="0" w:after="0" w:afterAutospacing="0"/>
        <w:rPr>
          <w:rFonts w:asciiTheme="minorHAnsi" w:hAnsiTheme="minorHAnsi" w:cstheme="minorHAnsi"/>
          <w:color w:val="333333"/>
          <w:sz w:val="22"/>
          <w:szCs w:val="22"/>
        </w:rPr>
      </w:pPr>
    </w:p>
    <w:p w:rsidR="005E2472" w:rsidRDefault="00763CDA" w:rsidP="00763CDA">
      <w:pPr>
        <w:pStyle w:val="Normaalweb"/>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Hier ga ik met de kinderen een spel doen. Dit doe ik aan de hand van flitsen. Het is ook een coöperatieve werkvorm, maar ik doe hem op mijn eigen manier. Ik laat telkens op het bord heel snel een plaatje zien. De kinderen denken na wat ze zagen en onthouden het. Dit doe ik met 5 plaatjes over het thema de grote water kringloop. De kinderen hebben alle plaatjes gezien, en ik vraag ze dan waar ze denken dat de les over zal gaan. </w:t>
      </w:r>
    </w:p>
    <w:p w:rsidR="00763CDA" w:rsidRDefault="00763CDA" w:rsidP="00763CDA">
      <w:pPr>
        <w:pStyle w:val="Normaalweb"/>
        <w:spacing w:before="0" w:beforeAutospacing="0" w:after="0" w:afterAutospacing="0"/>
        <w:rPr>
          <w:rFonts w:asciiTheme="minorHAnsi" w:hAnsiTheme="minorHAnsi" w:cstheme="minorHAnsi"/>
          <w:color w:val="333333"/>
          <w:sz w:val="22"/>
          <w:szCs w:val="22"/>
        </w:rPr>
      </w:pPr>
      <w:r w:rsidRPr="00763CDA">
        <w:rPr>
          <w:rFonts w:asciiTheme="minorHAnsi" w:hAnsiTheme="minorHAnsi" w:cstheme="minorHAnsi"/>
          <w:color w:val="333333"/>
          <w:sz w:val="22"/>
          <w:szCs w:val="22"/>
        </w:rPr>
        <w:br/>
        <w:t>Fase 3. Uitleg</w:t>
      </w:r>
    </w:p>
    <w:p w:rsidR="00763CDA" w:rsidRDefault="00763CDA" w:rsidP="00763CDA">
      <w:pPr>
        <w:pStyle w:val="Normaalweb"/>
        <w:spacing w:before="0" w:beforeAutospacing="0" w:after="0" w:afterAutospacing="0"/>
        <w:rPr>
          <w:rFonts w:asciiTheme="minorHAnsi" w:hAnsiTheme="minorHAnsi" w:cstheme="minorHAnsi"/>
          <w:color w:val="333333"/>
          <w:sz w:val="22"/>
          <w:szCs w:val="22"/>
        </w:rPr>
      </w:pPr>
    </w:p>
    <w:p w:rsidR="005E2472" w:rsidRDefault="008D4A93" w:rsidP="00763CDA">
      <w:pPr>
        <w:pStyle w:val="Normaalweb"/>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ik leg de kinderen uit dat er geen uitleg is, maar dat de kinderen het zelf moeten uitzoeken, en het moeten presenteren aan de rest van de klas.  </w:t>
      </w:r>
    </w:p>
    <w:p w:rsidR="00763CDA" w:rsidRPr="00763CDA" w:rsidRDefault="00763CDA" w:rsidP="00763CDA">
      <w:pPr>
        <w:pStyle w:val="Normaalweb"/>
        <w:spacing w:before="0" w:beforeAutospacing="0" w:after="0" w:afterAutospacing="0"/>
        <w:rPr>
          <w:rFonts w:asciiTheme="minorHAnsi" w:hAnsiTheme="minorHAnsi" w:cstheme="minorHAnsi"/>
          <w:color w:val="333333"/>
          <w:sz w:val="22"/>
          <w:szCs w:val="22"/>
        </w:rPr>
      </w:pPr>
    </w:p>
    <w:p w:rsidR="00763CDA" w:rsidRDefault="00763CDA" w:rsidP="00763CDA">
      <w:pPr>
        <w:pStyle w:val="Normaalweb"/>
        <w:spacing w:before="0" w:beforeAutospacing="0" w:after="0" w:afterAutospacing="0"/>
        <w:rPr>
          <w:rFonts w:asciiTheme="minorHAnsi" w:hAnsiTheme="minorHAnsi" w:cstheme="minorHAnsi"/>
          <w:color w:val="333333"/>
          <w:sz w:val="22"/>
          <w:szCs w:val="22"/>
        </w:rPr>
      </w:pPr>
      <w:r w:rsidRPr="00763CDA">
        <w:rPr>
          <w:rFonts w:asciiTheme="minorHAnsi" w:hAnsiTheme="minorHAnsi" w:cstheme="minorHAnsi"/>
          <w:color w:val="333333"/>
          <w:sz w:val="22"/>
          <w:szCs w:val="22"/>
        </w:rPr>
        <w:t xml:space="preserve">Fase 4. Begeleide </w:t>
      </w:r>
      <w:proofErr w:type="spellStart"/>
      <w:r w:rsidRPr="00763CDA">
        <w:rPr>
          <w:rFonts w:asciiTheme="minorHAnsi" w:hAnsiTheme="minorHAnsi" w:cstheme="minorHAnsi"/>
          <w:color w:val="333333"/>
          <w:sz w:val="22"/>
          <w:szCs w:val="22"/>
        </w:rPr>
        <w:t>inoefening</w:t>
      </w:r>
      <w:proofErr w:type="spellEnd"/>
    </w:p>
    <w:p w:rsidR="008D4A93" w:rsidRDefault="008D4A93" w:rsidP="00763CDA">
      <w:pPr>
        <w:pStyle w:val="Normaalweb"/>
        <w:spacing w:before="0" w:beforeAutospacing="0" w:after="0" w:afterAutospacing="0"/>
        <w:rPr>
          <w:rFonts w:asciiTheme="minorHAnsi" w:hAnsiTheme="minorHAnsi" w:cstheme="minorHAnsi"/>
          <w:sz w:val="22"/>
          <w:szCs w:val="22"/>
        </w:rPr>
      </w:pPr>
    </w:p>
    <w:p w:rsidR="008D4A93" w:rsidRDefault="008D4A93" w:rsidP="008D4A93">
      <w:pPr>
        <w:pStyle w:val="Normaalweb"/>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Ik ga de kinderen de opdracht kort uitleggen. Dit doe ik door middel van een PowerPoint presentatie, waardoor ik de kinderen voorbeelden kan laten zien van werkstukken  van andere kinderen. Ik leg de kinderen uit dat we de grote waterkringloop gaan behandelen. Als de kinderen de theorie hebben gehad geef ik ze de instructie om aan het werk te gaan. </w:t>
      </w:r>
    </w:p>
    <w:p w:rsidR="008D4A93" w:rsidRPr="00763CDA" w:rsidRDefault="008D4A93" w:rsidP="00763CDA">
      <w:pPr>
        <w:pStyle w:val="Normaalweb"/>
        <w:spacing w:before="0" w:beforeAutospacing="0" w:after="0" w:afterAutospacing="0"/>
        <w:rPr>
          <w:rFonts w:asciiTheme="minorHAnsi" w:hAnsiTheme="minorHAnsi" w:cstheme="minorHAnsi"/>
          <w:sz w:val="22"/>
          <w:szCs w:val="22"/>
        </w:rPr>
      </w:pPr>
    </w:p>
    <w:p w:rsidR="00763CDA" w:rsidRDefault="00763CDA" w:rsidP="00763CDA">
      <w:pPr>
        <w:pStyle w:val="Normaalweb"/>
        <w:spacing w:before="0" w:beforeAutospacing="0" w:after="0" w:afterAutospacing="0"/>
        <w:rPr>
          <w:rFonts w:asciiTheme="minorHAnsi" w:hAnsiTheme="minorHAnsi" w:cstheme="minorHAnsi"/>
          <w:color w:val="333333"/>
          <w:sz w:val="22"/>
          <w:szCs w:val="22"/>
        </w:rPr>
      </w:pPr>
      <w:r w:rsidRPr="00763CDA">
        <w:rPr>
          <w:rFonts w:asciiTheme="minorHAnsi" w:hAnsiTheme="minorHAnsi" w:cstheme="minorHAnsi"/>
          <w:color w:val="333333"/>
          <w:sz w:val="22"/>
          <w:szCs w:val="22"/>
        </w:rPr>
        <w:t>Fase 5. Zelfstandige verwerking</w:t>
      </w:r>
    </w:p>
    <w:p w:rsidR="008D4A93" w:rsidRDefault="008D4A93" w:rsidP="00763CDA">
      <w:pPr>
        <w:pStyle w:val="Normaalweb"/>
        <w:spacing w:before="0" w:beforeAutospacing="0" w:after="0" w:afterAutospacing="0"/>
        <w:rPr>
          <w:rFonts w:asciiTheme="minorHAnsi" w:hAnsiTheme="minorHAnsi" w:cstheme="minorHAnsi"/>
          <w:sz w:val="22"/>
          <w:szCs w:val="22"/>
        </w:rPr>
      </w:pPr>
    </w:p>
    <w:p w:rsidR="008D4A93" w:rsidRDefault="008D4A93" w:rsidP="00763CDA">
      <w:pPr>
        <w:pStyle w:val="Norma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De kinderen kunnen aan de slag. Ze gaan niet zelfstandig aan de gang. Hierdoor moeten ze goed samenwerken. Dit hebben we ook in ons verslag staan, dat we dit belangrijk vinden voor de kinderen. de kinderen bereiden de presentatie voor die ze gaan geven aan de rest van de klas. Als de kinderen klaar zijn met hun poster waar op ze hun deel laten zien, van de les, kunnen ze gaan presenteren. De kinderen presenteren hun deel, en de rest van de kinderen moet aandachtig luisteren. </w:t>
      </w:r>
    </w:p>
    <w:p w:rsidR="008D4A93" w:rsidRPr="00763CDA" w:rsidRDefault="008D4A93" w:rsidP="00763CDA">
      <w:pPr>
        <w:pStyle w:val="Normaalweb"/>
        <w:spacing w:before="0" w:beforeAutospacing="0" w:after="0" w:afterAutospacing="0"/>
        <w:rPr>
          <w:rFonts w:asciiTheme="minorHAnsi" w:hAnsiTheme="minorHAnsi" w:cstheme="minorHAnsi"/>
          <w:sz w:val="22"/>
          <w:szCs w:val="22"/>
        </w:rPr>
      </w:pPr>
    </w:p>
    <w:p w:rsidR="008D4A93" w:rsidRDefault="00763CDA" w:rsidP="00763CDA">
      <w:pPr>
        <w:pStyle w:val="Normaalweb"/>
        <w:spacing w:before="0" w:beforeAutospacing="0" w:after="0" w:afterAutospacing="0"/>
        <w:rPr>
          <w:rFonts w:asciiTheme="minorHAnsi" w:hAnsiTheme="minorHAnsi" w:cstheme="minorHAnsi"/>
          <w:color w:val="333333"/>
          <w:sz w:val="22"/>
          <w:szCs w:val="22"/>
        </w:rPr>
      </w:pPr>
      <w:r w:rsidRPr="00763CDA">
        <w:rPr>
          <w:rFonts w:asciiTheme="minorHAnsi" w:hAnsiTheme="minorHAnsi" w:cstheme="minorHAnsi"/>
          <w:color w:val="333333"/>
          <w:sz w:val="22"/>
          <w:szCs w:val="22"/>
        </w:rPr>
        <w:t>Fase 6. Evaluatie</w:t>
      </w:r>
    </w:p>
    <w:p w:rsidR="008D4A93" w:rsidRDefault="008D4A93" w:rsidP="00763CDA">
      <w:pPr>
        <w:pStyle w:val="Normaalweb"/>
        <w:spacing w:before="0" w:beforeAutospacing="0" w:after="0" w:afterAutospacing="0"/>
        <w:rPr>
          <w:rFonts w:asciiTheme="minorHAnsi" w:hAnsiTheme="minorHAnsi" w:cstheme="minorHAnsi"/>
          <w:color w:val="333333"/>
          <w:sz w:val="22"/>
          <w:szCs w:val="22"/>
        </w:rPr>
      </w:pPr>
    </w:p>
    <w:p w:rsidR="008D4A93" w:rsidRDefault="008D4A93" w:rsidP="00763CDA">
      <w:pPr>
        <w:pStyle w:val="Normaalweb"/>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 xml:space="preserve">Ik laat de kinderen evalueren doormiddel van de coöperatieve werkvorm: wandel en wissel uit. De kinderen gaan lopen door de klas en vertellen aan degene die ze tegenkomen wat ze hebben geleerd. </w:t>
      </w:r>
    </w:p>
    <w:p w:rsidR="00763CDA" w:rsidRDefault="00763CDA" w:rsidP="00763CDA">
      <w:pPr>
        <w:pStyle w:val="Normaalweb"/>
        <w:spacing w:before="0" w:beforeAutospacing="0" w:after="0" w:afterAutospacing="0"/>
        <w:rPr>
          <w:rFonts w:asciiTheme="minorHAnsi" w:hAnsiTheme="minorHAnsi" w:cstheme="minorHAnsi"/>
          <w:color w:val="333333"/>
          <w:sz w:val="22"/>
          <w:szCs w:val="22"/>
        </w:rPr>
      </w:pPr>
      <w:r w:rsidRPr="00763CDA">
        <w:rPr>
          <w:rFonts w:asciiTheme="minorHAnsi" w:hAnsiTheme="minorHAnsi" w:cstheme="minorHAnsi"/>
          <w:color w:val="333333"/>
          <w:sz w:val="22"/>
          <w:szCs w:val="22"/>
        </w:rPr>
        <w:lastRenderedPageBreak/>
        <w:br/>
        <w:t>Fase 7A. Terug- en vooruitblik</w:t>
      </w:r>
    </w:p>
    <w:p w:rsidR="008D4A93" w:rsidRDefault="008D4A93" w:rsidP="00763CDA">
      <w:pPr>
        <w:pStyle w:val="Normaalweb"/>
        <w:spacing w:before="0" w:beforeAutospacing="0" w:after="0" w:afterAutospacing="0"/>
        <w:rPr>
          <w:rFonts w:asciiTheme="minorHAnsi" w:hAnsiTheme="minorHAnsi" w:cstheme="minorHAnsi"/>
          <w:sz w:val="22"/>
          <w:szCs w:val="22"/>
        </w:rPr>
      </w:pPr>
    </w:p>
    <w:p w:rsidR="008D4A93" w:rsidRDefault="008D4A93" w:rsidP="00763CDA">
      <w:pPr>
        <w:pStyle w:val="Norma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De kinderen gaan kijken wat we hebben geleerd in de les, en ik ga ook met ze kijken wat we de volgende les gaan doen, en hoe dat dat aansluit op deze les. </w:t>
      </w:r>
    </w:p>
    <w:p w:rsidR="008D4A93" w:rsidRPr="00763CDA" w:rsidRDefault="008D4A93" w:rsidP="00763CDA">
      <w:pPr>
        <w:pStyle w:val="Normaalweb"/>
        <w:spacing w:before="0" w:beforeAutospacing="0" w:after="0" w:afterAutospacing="0"/>
        <w:rPr>
          <w:rFonts w:asciiTheme="minorHAnsi" w:hAnsiTheme="minorHAnsi" w:cstheme="minorHAnsi"/>
          <w:sz w:val="22"/>
          <w:szCs w:val="22"/>
        </w:rPr>
      </w:pPr>
    </w:p>
    <w:p w:rsidR="00763CDA" w:rsidRPr="00763CDA" w:rsidRDefault="00763CDA" w:rsidP="00763CDA">
      <w:pPr>
        <w:pStyle w:val="Normaalweb"/>
        <w:spacing w:before="0" w:beforeAutospacing="0" w:after="0" w:afterAutospacing="0"/>
        <w:rPr>
          <w:rFonts w:asciiTheme="minorHAnsi" w:hAnsiTheme="minorHAnsi" w:cstheme="minorHAnsi"/>
          <w:sz w:val="22"/>
          <w:szCs w:val="22"/>
        </w:rPr>
      </w:pPr>
      <w:r w:rsidRPr="00763CDA">
        <w:rPr>
          <w:rFonts w:asciiTheme="minorHAnsi" w:hAnsiTheme="minorHAnsi" w:cstheme="minorHAnsi"/>
          <w:color w:val="333333"/>
          <w:sz w:val="22"/>
          <w:szCs w:val="22"/>
        </w:rPr>
        <w:t>Fase 1B. Feedback</w:t>
      </w:r>
    </w:p>
    <w:p w:rsidR="00763CDA" w:rsidRPr="00763CDA" w:rsidRDefault="00763CDA" w:rsidP="00763CDA"/>
    <w:p w:rsidR="00763CDA" w:rsidRDefault="008D4A93" w:rsidP="00763CDA">
      <w:r>
        <w:t>Ik wil graag feedback van een aantal kinderen door middel van de coöperatieve werkvorm de placemat. En ik wil graag feedback van mijn mentor</w:t>
      </w:r>
      <w:r w:rsidR="009B2DDE">
        <w:t xml:space="preserve"> via het beoordelingsformulier. </w:t>
      </w:r>
    </w:p>
    <w:p w:rsidR="00763CDA" w:rsidRPr="00763CDA" w:rsidRDefault="00763CDA" w:rsidP="00763CDA"/>
    <w:p w:rsidR="00763CDA" w:rsidRDefault="003B7601" w:rsidP="003B7601">
      <w:pPr>
        <w:pStyle w:val="Kop1"/>
      </w:pPr>
      <w:r>
        <w:t xml:space="preserve">Vormgeving les. </w:t>
      </w:r>
    </w:p>
    <w:p w:rsidR="003B7601" w:rsidRDefault="003B7601" w:rsidP="003B7601"/>
    <w:p w:rsidR="003B7601" w:rsidRDefault="003B7601" w:rsidP="003B7601">
      <w:r>
        <w:t xml:space="preserve">Ik heb de les ook gegeven, maar dan op een andere manier. De kinderen hebben toen heel mooie resultaten laten zien en aan elkaar gepresenteerd. </w:t>
      </w:r>
    </w:p>
    <w:p w:rsidR="003B7601" w:rsidRPr="003B7601" w:rsidRDefault="003B7601" w:rsidP="003B7601">
      <w:r w:rsidRPr="003B7601">
        <w:drawing>
          <wp:inline distT="0" distB="0" distL="0" distR="0" wp14:anchorId="40734C18" wp14:editId="64820D63">
            <wp:extent cx="5760720" cy="43205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320540"/>
                    </a:xfrm>
                    <a:prstGeom prst="rect">
                      <a:avLst/>
                    </a:prstGeom>
                  </pic:spPr>
                </pic:pic>
              </a:graphicData>
            </a:graphic>
          </wp:inline>
        </w:drawing>
      </w:r>
    </w:p>
    <w:p w:rsidR="00763CDA" w:rsidRPr="00763CDA" w:rsidRDefault="00763CDA" w:rsidP="00763CDA"/>
    <w:p w:rsidR="00763CDA" w:rsidRPr="00763CDA" w:rsidRDefault="00763CDA" w:rsidP="00763CDA"/>
    <w:p w:rsidR="00763CDA" w:rsidRPr="00763CDA" w:rsidRDefault="00763CDA" w:rsidP="00763CDA"/>
    <w:p w:rsidR="00763CDA" w:rsidRDefault="003B7601" w:rsidP="003B7601">
      <w:pPr>
        <w:pStyle w:val="Kop1"/>
      </w:pPr>
      <w:r>
        <w:lastRenderedPageBreak/>
        <w:t>Verantwoording</w:t>
      </w:r>
    </w:p>
    <w:p w:rsidR="003B7601" w:rsidRDefault="003B7601" w:rsidP="003B7601"/>
    <w:p w:rsidR="003B7601" w:rsidRDefault="003B7601" w:rsidP="003B7601">
      <w:r>
        <w:t xml:space="preserve">De les heeft verschillende coöperatieve werkvormen, en is volgens het ADI model omschreven. Volgens onze pas heb ik verschillende principes naar voren laten komen. De kinderen moeten samenwerken. Hierdoor leren ze sociaal met elkaar omgaan, en de dingen goed met elkaar af te stemmen. </w:t>
      </w:r>
    </w:p>
    <w:p w:rsidR="003B7601" w:rsidRDefault="003B7601" w:rsidP="003B7601">
      <w:r>
        <w:t xml:space="preserve">De kinderen krijgen ook veel verantwoording. Ze moeten samen een korte mini les geven, en dat moeten er zo goed uit zien dat andere kinderen genoeg weten voor de toets. Het is de lat wel hoog leggen voor kinderen van groep 4/5, maar het hoeft ook niet perfect te zijn. </w:t>
      </w:r>
    </w:p>
    <w:p w:rsidR="003B7601" w:rsidRDefault="003B7601" w:rsidP="003B7601">
      <w:r>
        <w:t xml:space="preserve">De volgende coöperatieve werkvormen komen aan bod. </w:t>
      </w:r>
    </w:p>
    <w:p w:rsidR="003B7601" w:rsidRDefault="003B7601" w:rsidP="003B7601">
      <w:pPr>
        <w:pStyle w:val="Kop2"/>
        <w:shd w:val="clear" w:color="auto" w:fill="FFFFFF"/>
        <w:spacing w:line="270" w:lineRule="atLeast"/>
        <w:rPr>
          <w:rFonts w:ascii="Arial" w:hAnsi="Arial" w:cs="Arial"/>
          <w:color w:val="063657"/>
          <w:sz w:val="21"/>
          <w:szCs w:val="21"/>
        </w:rPr>
      </w:pPr>
      <w:r>
        <w:rPr>
          <w:rFonts w:ascii="Arial" w:hAnsi="Arial" w:cs="Arial"/>
          <w:color w:val="063657"/>
          <w:sz w:val="21"/>
          <w:szCs w:val="21"/>
        </w:rPr>
        <w:t>1. Denken – Delen – Uitwisselen</w:t>
      </w:r>
    </w:p>
    <w:p w:rsidR="003B7601" w:rsidRDefault="003B7601" w:rsidP="003B7601">
      <w:pPr>
        <w:shd w:val="clear" w:color="auto" w:fill="FFFFFF"/>
        <w:rPr>
          <w:rFonts w:ascii="Arial" w:hAnsi="Arial" w:cs="Arial"/>
          <w:color w:val="2A2A2A"/>
          <w:sz w:val="20"/>
          <w:szCs w:val="20"/>
        </w:rPr>
      </w:pPr>
      <w:r>
        <w:rPr>
          <w:rFonts w:ascii="Arial" w:hAnsi="Arial" w:cs="Arial"/>
          <w:color w:val="2A2A2A"/>
          <w:sz w:val="20"/>
          <w:szCs w:val="20"/>
        </w:rPr>
        <w:t>De leerkracht geeft een opdracht of stelt een vraag. De leerlingen krijgen een á twee minuten om over het antwoord na te denken. Daarna overleggen ze in tweetallen. Tenslotte worden de antwoorden klassikaal uitgewisseld. Het is een handige werkvorm om voorkennis te activeren of om te oriënteren op een opdracht. Maar de leerkracht kan deze vorm ook bij zelfstandige verwerking inzetten. Ook voor reflectie of terugblik is hij geschikt. Deze werkvorm is geschikt voor groep 1 tot en met 8. De samenwerkingsvaardigheden die aan bod komen zijn: luisteren en informatie uitwisselen. De tijdsduur is ongeveer vijf minuten.</w:t>
      </w:r>
    </w:p>
    <w:p w:rsidR="003B7601" w:rsidRDefault="003B7601" w:rsidP="003B7601">
      <w:pPr>
        <w:pStyle w:val="Kop2"/>
        <w:shd w:val="clear" w:color="auto" w:fill="FFFFFF"/>
        <w:spacing w:line="270" w:lineRule="atLeast"/>
        <w:rPr>
          <w:rFonts w:ascii="Arial" w:hAnsi="Arial" w:cs="Arial"/>
          <w:color w:val="063657"/>
          <w:sz w:val="21"/>
          <w:szCs w:val="21"/>
        </w:rPr>
      </w:pPr>
      <w:r>
        <w:rPr>
          <w:rFonts w:ascii="Arial" w:hAnsi="Arial" w:cs="Arial"/>
          <w:color w:val="063657"/>
          <w:sz w:val="21"/>
          <w:szCs w:val="21"/>
        </w:rPr>
        <w:t>2. Flitsen</w:t>
      </w:r>
    </w:p>
    <w:p w:rsidR="003B7601" w:rsidRDefault="003B7601" w:rsidP="003B7601">
      <w:pPr>
        <w:shd w:val="clear" w:color="auto" w:fill="FFFFFF"/>
        <w:rPr>
          <w:rFonts w:ascii="Arial" w:hAnsi="Arial" w:cs="Arial"/>
          <w:color w:val="2A2A2A"/>
          <w:sz w:val="20"/>
          <w:szCs w:val="20"/>
        </w:rPr>
      </w:pPr>
      <w:r>
        <w:rPr>
          <w:rFonts w:ascii="Arial" w:hAnsi="Arial" w:cs="Arial"/>
          <w:color w:val="2A2A2A"/>
          <w:sz w:val="20"/>
          <w:szCs w:val="20"/>
        </w:rPr>
        <w:t>De leerkracht leert de kinderen een bepaalde vaardigheid, bijvoorbeeld de tafel van 6. Dan deelt hij flitskaarten uit, waarbij aan de ene kant de som staat en aan de andere kant het antwoord. Het is het handigst als elke leerling een eigen setje maakt. De kinderen gaan in tweetallen zitten. De één leest de tafelsom voor, de ander noemt het antwoord. Als het goed is, krijgt hij het kaartje. Als het antwoord fout is, dan gaat het kaartje onderop de stapel. Dit gaat net zo lang door tot de leerling de hele stapel heeft. Daarna wisselen de kinderen van rol. Aan het einde bespreekt de leerkracht klassikaal na hoe het ging. Deze werkvorm kan ingezet worden als zelfstandige verwerking. Hij is erg handig bij het automatiseren van rekenen, spelling, topografie en jaartallen. Deze werkvorm is geschikt voor groep 3 tot en met 8. De samenwerkingsvaardigheden die aan bod komen zijn: hulp geven/vragen en wachten op elkaar. De tijdsduur is ongeveer tien tot vijftien minuten.</w:t>
      </w:r>
    </w:p>
    <w:p w:rsidR="003B7601" w:rsidRDefault="003B7601" w:rsidP="003B7601">
      <w:pPr>
        <w:pStyle w:val="Kop2"/>
        <w:shd w:val="clear" w:color="auto" w:fill="FFFFFF"/>
        <w:spacing w:line="270" w:lineRule="atLeast"/>
        <w:rPr>
          <w:rFonts w:ascii="Arial" w:hAnsi="Arial" w:cs="Arial"/>
          <w:color w:val="063657"/>
          <w:sz w:val="21"/>
          <w:szCs w:val="21"/>
        </w:rPr>
      </w:pPr>
      <w:r>
        <w:rPr>
          <w:rFonts w:ascii="Arial" w:hAnsi="Arial" w:cs="Arial"/>
          <w:color w:val="063657"/>
          <w:sz w:val="21"/>
          <w:szCs w:val="21"/>
        </w:rPr>
        <w:t>17. Wandel – Wissel uit</w:t>
      </w:r>
    </w:p>
    <w:p w:rsidR="003B7601" w:rsidRDefault="003B7601" w:rsidP="003B7601">
      <w:pPr>
        <w:shd w:val="clear" w:color="auto" w:fill="FFFFFF"/>
        <w:rPr>
          <w:rFonts w:ascii="Arial" w:hAnsi="Arial" w:cs="Arial"/>
          <w:color w:val="2A2A2A"/>
          <w:sz w:val="20"/>
          <w:szCs w:val="20"/>
        </w:rPr>
      </w:pPr>
      <w:r>
        <w:rPr>
          <w:rFonts w:ascii="Arial" w:hAnsi="Arial" w:cs="Arial"/>
          <w:color w:val="2A2A2A"/>
          <w:sz w:val="20"/>
          <w:szCs w:val="20"/>
        </w:rPr>
        <w:t xml:space="preserve">Alle leerlingen verspreiden zich onafhankelijk van elkaar in het lokaal. Als de leerkracht ‘Sta stil!’ roept, dan stopt iedereen. Elke leerling vormt een duo met degene die het dichtst bij staat. De leerkracht stelt een vraag of geeft een opdracht. De duo’s wisselen hun antwoorden uit. Deze werkvorm lijkt erg op de binnen- en buitencirkel. Hij kan ingezet worden bij begeleide </w:t>
      </w:r>
      <w:proofErr w:type="spellStart"/>
      <w:r>
        <w:rPr>
          <w:rFonts w:ascii="Arial" w:hAnsi="Arial" w:cs="Arial"/>
          <w:color w:val="2A2A2A"/>
          <w:sz w:val="20"/>
          <w:szCs w:val="20"/>
        </w:rPr>
        <w:t>inoefening</w:t>
      </w:r>
      <w:proofErr w:type="spellEnd"/>
      <w:r>
        <w:rPr>
          <w:rFonts w:ascii="Arial" w:hAnsi="Arial" w:cs="Arial"/>
          <w:color w:val="2A2A2A"/>
          <w:sz w:val="20"/>
          <w:szCs w:val="20"/>
        </w:rPr>
        <w:t>, zelfstandige verwerking of als reflectieopdracht. Deze werkvorm is geschikt voor groep 1 tot en met 8. De samenwerkingsvaardigheden die aan bod komen, zijn: luisteren en informatie uitwisselen. De tijdsduur is ongeveer vijf minuten.</w:t>
      </w:r>
      <w:r>
        <w:rPr>
          <w:rFonts w:ascii="Arial" w:hAnsi="Arial" w:cs="Arial"/>
          <w:color w:val="2A2A2A"/>
          <w:sz w:val="20"/>
          <w:szCs w:val="20"/>
        </w:rPr>
        <w:t xml:space="preserve"> (Kerpel, 2014)</w:t>
      </w:r>
    </w:p>
    <w:p w:rsidR="003B7601" w:rsidRDefault="003B7601" w:rsidP="003B7601">
      <w:pPr>
        <w:shd w:val="clear" w:color="auto" w:fill="FFFFFF"/>
        <w:rPr>
          <w:rFonts w:ascii="Arial" w:hAnsi="Arial" w:cs="Arial"/>
          <w:color w:val="2A2A2A"/>
          <w:sz w:val="20"/>
          <w:szCs w:val="20"/>
        </w:rPr>
      </w:pPr>
      <w:bookmarkStart w:id="0" w:name="_GoBack"/>
      <w:bookmarkEnd w:id="0"/>
    </w:p>
    <w:p w:rsidR="003B7601" w:rsidRPr="003B7601" w:rsidRDefault="003B7601" w:rsidP="003B7601"/>
    <w:p w:rsidR="00763CDA" w:rsidRPr="00763CDA" w:rsidRDefault="00763CDA" w:rsidP="00763CDA"/>
    <w:p w:rsidR="00763CDA" w:rsidRPr="00763CDA" w:rsidRDefault="00763CDA" w:rsidP="00763CDA"/>
    <w:p w:rsidR="00763CDA" w:rsidRPr="00763CDA" w:rsidRDefault="00763CDA" w:rsidP="00763CDA"/>
    <w:p w:rsidR="00763CDA" w:rsidRDefault="00763CDA" w:rsidP="00763CDA"/>
    <w:p w:rsidR="00763CDA" w:rsidRDefault="00763CDA" w:rsidP="00763CDA">
      <w:pPr>
        <w:tabs>
          <w:tab w:val="left" w:pos="945"/>
        </w:tabs>
      </w:pPr>
      <w:r>
        <w:tab/>
      </w:r>
    </w:p>
    <w:p w:rsidR="00763CDA" w:rsidRDefault="00763CDA" w:rsidP="00763CDA">
      <w:pPr>
        <w:tabs>
          <w:tab w:val="left" w:pos="945"/>
        </w:tabs>
      </w:pPr>
    </w:p>
    <w:p w:rsidR="00763CDA" w:rsidRDefault="00763CDA" w:rsidP="00763CDA">
      <w:pPr>
        <w:tabs>
          <w:tab w:val="left" w:pos="945"/>
        </w:tabs>
      </w:pPr>
    </w:p>
    <w:p w:rsidR="00763CDA" w:rsidRDefault="00763CDA" w:rsidP="00763CDA">
      <w:pPr>
        <w:tabs>
          <w:tab w:val="left" w:pos="945"/>
        </w:tabs>
      </w:pPr>
    </w:p>
    <w:p w:rsidR="00763CDA" w:rsidRDefault="00763CDA" w:rsidP="00763CDA">
      <w:pPr>
        <w:tabs>
          <w:tab w:val="left" w:pos="945"/>
        </w:tabs>
      </w:pPr>
    </w:p>
    <w:p w:rsidR="00763CDA" w:rsidRDefault="00763CDA" w:rsidP="00763CDA">
      <w:pPr>
        <w:tabs>
          <w:tab w:val="left" w:pos="945"/>
        </w:tabs>
      </w:pPr>
    </w:p>
    <w:p w:rsidR="00763CDA" w:rsidRDefault="00763CDA" w:rsidP="00763CDA">
      <w:pPr>
        <w:tabs>
          <w:tab w:val="left" w:pos="945"/>
        </w:tabs>
      </w:pPr>
    </w:p>
    <w:sdt>
      <w:sdtPr>
        <w:id w:val="587265595"/>
        <w:docPartObj>
          <w:docPartGallery w:val="Bibliographies"/>
          <w:docPartUnique/>
        </w:docPartObj>
      </w:sdtPr>
      <w:sdtEndPr>
        <w:rPr>
          <w:rFonts w:asciiTheme="minorHAnsi" w:eastAsiaTheme="minorHAnsi" w:hAnsiTheme="minorHAnsi" w:cstheme="minorBidi"/>
          <w:color w:val="auto"/>
          <w:sz w:val="22"/>
          <w:szCs w:val="22"/>
        </w:rPr>
      </w:sdtEndPr>
      <w:sdtContent>
        <w:p w:rsidR="00763CDA" w:rsidRDefault="00763CDA">
          <w:pPr>
            <w:pStyle w:val="Kop1"/>
          </w:pPr>
          <w:r>
            <w:t>Bibliografie</w:t>
          </w:r>
        </w:p>
        <w:sdt>
          <w:sdtPr>
            <w:id w:val="111145805"/>
            <w:bibliography/>
          </w:sdtPr>
          <w:sdtContent>
            <w:p w:rsidR="00763CDA" w:rsidRDefault="00763CDA">
              <w:r w:rsidRPr="00763CDA">
                <w:t>Kerpel, A. (2014, 1 juni). Coöperatieve werkvormen. Geraadpleegd op 15 juni 2018, van https://wij-leren.nl/cooperatieve-werkvormen-artikel.php</w:t>
              </w:r>
            </w:p>
          </w:sdtContent>
        </w:sdt>
      </w:sdtContent>
    </w:sdt>
    <w:p w:rsidR="00763CDA" w:rsidRPr="00763CDA" w:rsidRDefault="00763CDA" w:rsidP="00763CDA">
      <w:pPr>
        <w:tabs>
          <w:tab w:val="left" w:pos="945"/>
        </w:tabs>
      </w:pPr>
    </w:p>
    <w:sectPr w:rsidR="00763CDA" w:rsidRPr="00763CDA" w:rsidSect="00763CDA">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429D"/>
    <w:multiLevelType w:val="hybridMultilevel"/>
    <w:tmpl w:val="9FE0D02A"/>
    <w:lvl w:ilvl="0" w:tplc="F8B87158">
      <w:start w:val="1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CDA"/>
    <w:rsid w:val="003B7601"/>
    <w:rsid w:val="005E2472"/>
    <w:rsid w:val="00763CDA"/>
    <w:rsid w:val="008D4A93"/>
    <w:rsid w:val="009B2DDE"/>
    <w:rsid w:val="00C84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2319"/>
  <w15:chartTrackingRefBased/>
  <w15:docId w15:val="{EAFA6E95-89EB-4A9F-B4CF-08ADD127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3C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763C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63CDA"/>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63CDA"/>
    <w:rPr>
      <w:rFonts w:eastAsiaTheme="minorEastAsia"/>
      <w:lang w:eastAsia="nl-NL"/>
    </w:rPr>
  </w:style>
  <w:style w:type="character" w:customStyle="1" w:styleId="Kop1Char">
    <w:name w:val="Kop 1 Char"/>
    <w:basedOn w:val="Standaardalinea-lettertype"/>
    <w:link w:val="Kop1"/>
    <w:uiPriority w:val="9"/>
    <w:rsid w:val="00763CDA"/>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63CDA"/>
    <w:pPr>
      <w:outlineLvl w:val="9"/>
    </w:pPr>
    <w:rPr>
      <w:lang w:eastAsia="nl-NL"/>
    </w:rPr>
  </w:style>
  <w:style w:type="paragraph" w:styleId="Lijstalinea">
    <w:name w:val="List Paragraph"/>
    <w:basedOn w:val="Standaard"/>
    <w:uiPriority w:val="34"/>
    <w:qFormat/>
    <w:rsid w:val="00763CDA"/>
    <w:pPr>
      <w:spacing w:after="0" w:line="240" w:lineRule="auto"/>
      <w:ind w:left="720"/>
      <w:contextualSpacing/>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763CD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763CD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310567">
      <w:bodyDiv w:val="1"/>
      <w:marLeft w:val="0"/>
      <w:marRight w:val="0"/>
      <w:marTop w:val="0"/>
      <w:marBottom w:val="0"/>
      <w:divBdr>
        <w:top w:val="none" w:sz="0" w:space="0" w:color="auto"/>
        <w:left w:val="none" w:sz="0" w:space="0" w:color="auto"/>
        <w:bottom w:val="none" w:sz="0" w:space="0" w:color="auto"/>
        <w:right w:val="none" w:sz="0" w:space="0" w:color="auto"/>
      </w:divBdr>
      <w:divsChild>
        <w:div w:id="322852867">
          <w:marLeft w:val="0"/>
          <w:marRight w:val="0"/>
          <w:marTop w:val="0"/>
          <w:marBottom w:val="0"/>
          <w:divBdr>
            <w:top w:val="none" w:sz="0" w:space="0" w:color="auto"/>
            <w:left w:val="none" w:sz="0" w:space="0" w:color="auto"/>
            <w:bottom w:val="none" w:sz="0" w:space="0" w:color="auto"/>
            <w:right w:val="none" w:sz="0" w:space="0" w:color="auto"/>
          </w:divBdr>
        </w:div>
      </w:divsChild>
    </w:div>
    <w:div w:id="540559934">
      <w:bodyDiv w:val="1"/>
      <w:marLeft w:val="0"/>
      <w:marRight w:val="0"/>
      <w:marTop w:val="0"/>
      <w:marBottom w:val="0"/>
      <w:divBdr>
        <w:top w:val="none" w:sz="0" w:space="0" w:color="auto"/>
        <w:left w:val="none" w:sz="0" w:space="0" w:color="auto"/>
        <w:bottom w:val="none" w:sz="0" w:space="0" w:color="auto"/>
        <w:right w:val="none" w:sz="0" w:space="0" w:color="auto"/>
      </w:divBdr>
      <w:divsChild>
        <w:div w:id="1206330605">
          <w:marLeft w:val="0"/>
          <w:marRight w:val="0"/>
          <w:marTop w:val="0"/>
          <w:marBottom w:val="0"/>
          <w:divBdr>
            <w:top w:val="none" w:sz="0" w:space="0" w:color="auto"/>
            <w:left w:val="none" w:sz="0" w:space="0" w:color="auto"/>
            <w:bottom w:val="none" w:sz="0" w:space="0" w:color="auto"/>
            <w:right w:val="none" w:sz="0" w:space="0" w:color="auto"/>
          </w:divBdr>
        </w:div>
      </w:divsChild>
    </w:div>
    <w:div w:id="1031801633">
      <w:bodyDiv w:val="1"/>
      <w:marLeft w:val="0"/>
      <w:marRight w:val="0"/>
      <w:marTop w:val="0"/>
      <w:marBottom w:val="0"/>
      <w:divBdr>
        <w:top w:val="none" w:sz="0" w:space="0" w:color="auto"/>
        <w:left w:val="none" w:sz="0" w:space="0" w:color="auto"/>
        <w:bottom w:val="none" w:sz="0" w:space="0" w:color="auto"/>
        <w:right w:val="none" w:sz="0" w:space="0" w:color="auto"/>
      </w:divBdr>
    </w:div>
    <w:div w:id="1171260315">
      <w:bodyDiv w:val="1"/>
      <w:marLeft w:val="0"/>
      <w:marRight w:val="0"/>
      <w:marTop w:val="0"/>
      <w:marBottom w:val="0"/>
      <w:divBdr>
        <w:top w:val="none" w:sz="0" w:space="0" w:color="auto"/>
        <w:left w:val="none" w:sz="0" w:space="0" w:color="auto"/>
        <w:bottom w:val="none" w:sz="0" w:space="0" w:color="auto"/>
        <w:right w:val="none" w:sz="0" w:space="0" w:color="auto"/>
      </w:divBdr>
    </w:div>
    <w:div w:id="1656952140">
      <w:bodyDiv w:val="1"/>
      <w:marLeft w:val="0"/>
      <w:marRight w:val="0"/>
      <w:marTop w:val="0"/>
      <w:marBottom w:val="0"/>
      <w:divBdr>
        <w:top w:val="none" w:sz="0" w:space="0" w:color="auto"/>
        <w:left w:val="none" w:sz="0" w:space="0" w:color="auto"/>
        <w:bottom w:val="none" w:sz="0" w:space="0" w:color="auto"/>
        <w:right w:val="none" w:sz="0" w:space="0" w:color="auto"/>
      </w:divBdr>
    </w:div>
    <w:div w:id="1684741324">
      <w:bodyDiv w:val="1"/>
      <w:marLeft w:val="0"/>
      <w:marRight w:val="0"/>
      <w:marTop w:val="0"/>
      <w:marBottom w:val="0"/>
      <w:divBdr>
        <w:top w:val="none" w:sz="0" w:space="0" w:color="auto"/>
        <w:left w:val="none" w:sz="0" w:space="0" w:color="auto"/>
        <w:bottom w:val="none" w:sz="0" w:space="0" w:color="auto"/>
        <w:right w:val="none" w:sz="0" w:space="0" w:color="auto"/>
      </w:divBdr>
      <w:divsChild>
        <w:div w:id="804928647">
          <w:marLeft w:val="0"/>
          <w:marRight w:val="0"/>
          <w:marTop w:val="0"/>
          <w:marBottom w:val="0"/>
          <w:divBdr>
            <w:top w:val="none" w:sz="0" w:space="0" w:color="auto"/>
            <w:left w:val="none" w:sz="0" w:space="0" w:color="auto"/>
            <w:bottom w:val="none" w:sz="0" w:space="0" w:color="auto"/>
            <w:right w:val="none" w:sz="0" w:space="0" w:color="auto"/>
          </w:divBdr>
        </w:div>
        <w:div w:id="727921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16ha0811p</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207184-81AD-4779-9A37-BDB9027D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1264</Words>
  <Characters>6953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P2S</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dagdeel 2</dc:title>
  <dc:subject>pedagogiek meesterproef</dc:subject>
  <dc:creator>Niels van der Haegen</dc:creator>
  <cp:keywords/>
  <dc:description/>
  <cp:lastModifiedBy>Niels van der Haegen</cp:lastModifiedBy>
  <cp:revision>1</cp:revision>
  <dcterms:created xsi:type="dcterms:W3CDTF">2018-06-15T12:37:00Z</dcterms:created>
  <dcterms:modified xsi:type="dcterms:W3CDTF">2018-06-15T14:56:00Z</dcterms:modified>
</cp:coreProperties>
</file>